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B" w:rsidRDefault="00737C2B"/>
    <w:p w:rsidR="00544BBB" w:rsidRDefault="00544BBB" w:rsidP="00544BBB">
      <w:pPr>
        <w:jc w:val="center"/>
        <w:rPr>
          <w:lang w:val="ru-RU"/>
        </w:rPr>
      </w:pPr>
      <w:r>
        <w:rPr>
          <w:lang w:val="ru-RU"/>
        </w:rPr>
        <w:t xml:space="preserve">Приветствие вице-губернатора Санкт-Петербурга </w:t>
      </w:r>
      <w:proofErr w:type="spellStart"/>
      <w:r>
        <w:rPr>
          <w:lang w:val="ru-RU"/>
        </w:rPr>
        <w:t>Шаскольского</w:t>
      </w:r>
      <w:proofErr w:type="spellEnd"/>
      <w:r>
        <w:rPr>
          <w:lang w:val="ru-RU"/>
        </w:rPr>
        <w:t xml:space="preserve"> М.А. участникам и гостям заседания Научно-экспертного совета при Рабочей группе Совета Федерации ФС РФ</w:t>
      </w:r>
    </w:p>
    <w:p w:rsidR="00737C2B" w:rsidRPr="00544BBB" w:rsidRDefault="00544BBB" w:rsidP="00544BBB">
      <w:pPr>
        <w:jc w:val="center"/>
        <w:rPr>
          <w:lang w:val="ru-RU"/>
        </w:rPr>
      </w:pPr>
      <w:r>
        <w:rPr>
          <w:lang w:val="ru-RU"/>
        </w:rPr>
        <w:t>21 сентября 2020 года, посвященного 100-летию плана ГОЭЛРО</w:t>
      </w:r>
    </w:p>
    <w:p w:rsidR="00737C2B" w:rsidRPr="00544BBB" w:rsidRDefault="00737C2B" w:rsidP="00737C2B">
      <w:pPr>
        <w:rPr>
          <w:lang w:val="ru-RU"/>
        </w:rPr>
      </w:pPr>
    </w:p>
    <w:p w:rsidR="00737C2B" w:rsidRPr="00544BBB" w:rsidRDefault="00737C2B" w:rsidP="00737C2B">
      <w:pPr>
        <w:rPr>
          <w:lang w:val="ru-RU"/>
        </w:rPr>
      </w:pPr>
    </w:p>
    <w:p w:rsidR="00737C2B" w:rsidRPr="00783DFD" w:rsidRDefault="00544BBB" w:rsidP="00544BBB">
      <w:pPr>
        <w:ind w:firstLine="708"/>
        <w:rPr>
          <w:sz w:val="20"/>
          <w:szCs w:val="20"/>
          <w:lang w:val="ru-RU"/>
        </w:rPr>
      </w:pPr>
      <w:r w:rsidRPr="00783DFD">
        <w:rPr>
          <w:sz w:val="20"/>
          <w:szCs w:val="20"/>
          <w:lang w:val="ru-RU"/>
        </w:rPr>
        <w:t>Дорогие коллеги и друзья! 2020 год знаменателен своими датами. И грядущее столетие со дня принятия Плана ГОЭЛРО,- одно из важнейших событий современной России. В наш век информационных и цифровых технологий трудно даже поверить, что в начале Х</w:t>
      </w:r>
      <w:proofErr w:type="gramStart"/>
      <w:r w:rsidRPr="00783DFD">
        <w:rPr>
          <w:sz w:val="20"/>
          <w:szCs w:val="20"/>
        </w:rPr>
        <w:t>I</w:t>
      </w:r>
      <w:proofErr w:type="gramEnd"/>
      <w:r w:rsidRPr="00783DFD">
        <w:rPr>
          <w:sz w:val="20"/>
          <w:szCs w:val="20"/>
          <w:lang w:val="ru-RU"/>
        </w:rPr>
        <w:t>Х века</w:t>
      </w:r>
      <w:r w:rsidR="00755EDD" w:rsidRPr="00783DFD">
        <w:rPr>
          <w:sz w:val="20"/>
          <w:szCs w:val="20"/>
          <w:lang w:val="ru-RU"/>
        </w:rPr>
        <w:t xml:space="preserve"> был принят план, который заложил основы российской  энергетики,  позволившей развиться в стране мощной экономической инфраструктуре.</w:t>
      </w:r>
    </w:p>
    <w:p w:rsidR="00755EDD" w:rsidRPr="00783DFD" w:rsidRDefault="00755EDD" w:rsidP="00755EDD">
      <w:pPr>
        <w:ind w:firstLine="708"/>
        <w:rPr>
          <w:sz w:val="20"/>
          <w:szCs w:val="20"/>
          <w:lang w:val="ru-RU"/>
        </w:rPr>
      </w:pPr>
      <w:r w:rsidRPr="00783DFD">
        <w:rPr>
          <w:sz w:val="20"/>
          <w:szCs w:val="20"/>
          <w:lang w:val="ru-RU"/>
        </w:rPr>
        <w:t>План представлял собой единую программу возрождения и развития страны и ее конкретных отраслей – прежде всего тяжелой индустрии, а главным средством полагал максимально возможный подъем производительности труда.  План первоначально предполагал строительство 30  районных электростанций, общей мощностью 1,75 ГВт</w:t>
      </w:r>
    </w:p>
    <w:p w:rsidR="00ED3658" w:rsidRPr="00783DFD" w:rsidRDefault="00783DFD" w:rsidP="00755EDD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П</w:t>
      </w:r>
      <w:r w:rsidR="00755EDD" w:rsidRPr="00783DFD">
        <w:rPr>
          <w:sz w:val="20"/>
          <w:szCs w:val="20"/>
          <w:lang w:val="ru-RU"/>
        </w:rPr>
        <w:t>лан ГОЭЛРО был реализован в полном объеме уже в 1931 году, что повлекло за собой увеличение промышленного производства более чем в 5 раз! Весь мир восхищался успехами  нашего государства, подобного роста промышленного производства не было ни в одной стране, и на сегодня этот рекордный показатель не побит.</w:t>
      </w:r>
    </w:p>
    <w:p w:rsidR="00783DFD" w:rsidRPr="00783DFD" w:rsidRDefault="00755EDD" w:rsidP="00783DFD">
      <w:pPr>
        <w:ind w:firstLine="708"/>
        <w:rPr>
          <w:sz w:val="20"/>
          <w:szCs w:val="20"/>
          <w:lang w:val="ru-RU"/>
        </w:rPr>
      </w:pPr>
      <w:r w:rsidRPr="00783DFD">
        <w:rPr>
          <w:sz w:val="20"/>
          <w:szCs w:val="20"/>
          <w:lang w:val="ru-RU"/>
        </w:rPr>
        <w:t xml:space="preserve">Санкт-Петербург фактически является столицей российской энергетики. Здесь были построены первые электрические установки, предназначенные для освещения Зимнего дворца, </w:t>
      </w:r>
      <w:r w:rsidR="00783DFD" w:rsidRPr="00783DFD">
        <w:rPr>
          <w:sz w:val="20"/>
          <w:szCs w:val="20"/>
          <w:lang w:val="ru-RU"/>
        </w:rPr>
        <w:t xml:space="preserve">одним из первых в России </w:t>
      </w:r>
      <w:r w:rsidRPr="00783DFD">
        <w:rPr>
          <w:sz w:val="20"/>
          <w:szCs w:val="20"/>
          <w:lang w:val="ru-RU"/>
        </w:rPr>
        <w:t>появило</w:t>
      </w:r>
      <w:r w:rsidR="00783DFD" w:rsidRPr="00783DFD">
        <w:rPr>
          <w:sz w:val="20"/>
          <w:szCs w:val="20"/>
          <w:lang w:val="ru-RU"/>
        </w:rPr>
        <w:t>сь электрическое освещение.</w:t>
      </w:r>
      <w:r w:rsidR="00783DFD" w:rsidRPr="00783DFD">
        <w:rPr>
          <w:rFonts w:ascii="Arial" w:eastAsia="+mn-ea" w:hAnsi="Arial" w:cs="Arial"/>
          <w:color w:val="000000"/>
          <w:kern w:val="24"/>
          <w:sz w:val="36"/>
          <w:szCs w:val="36"/>
          <w:lang w:val="ru-RU" w:eastAsia="ru-RU" w:bidi="ar-SA"/>
        </w:rPr>
        <w:t xml:space="preserve"> </w:t>
      </w:r>
      <w:r w:rsidR="00783DFD" w:rsidRPr="00783DFD">
        <w:rPr>
          <w:sz w:val="20"/>
          <w:szCs w:val="20"/>
          <w:lang w:val="ru-RU"/>
        </w:rPr>
        <w:t xml:space="preserve">Первая стационарная ЭС в Петербурге была возведена в 1897 году. К 1914 году электростанцию расширили. Модернизация позволила увеличить установленную </w:t>
      </w:r>
      <w:r w:rsidR="00783DFD">
        <w:rPr>
          <w:sz w:val="20"/>
          <w:szCs w:val="20"/>
          <w:lang w:val="ru-RU"/>
        </w:rPr>
        <w:t xml:space="preserve">мощность до 12,25 МВт. Действующая и </w:t>
      </w:r>
      <w:r w:rsidR="00783DFD" w:rsidRPr="00783DFD">
        <w:rPr>
          <w:sz w:val="20"/>
          <w:szCs w:val="20"/>
          <w:lang w:val="ru-RU"/>
        </w:rPr>
        <w:t xml:space="preserve">  по сей день </w:t>
      </w:r>
      <w:r w:rsidR="00783DFD">
        <w:rPr>
          <w:sz w:val="20"/>
          <w:szCs w:val="20"/>
          <w:lang w:val="ru-RU"/>
        </w:rPr>
        <w:t>«</w:t>
      </w:r>
      <w:r w:rsidR="00783DFD" w:rsidRPr="00783DFD">
        <w:rPr>
          <w:sz w:val="20"/>
          <w:szCs w:val="20"/>
          <w:lang w:val="ru-RU"/>
        </w:rPr>
        <w:t xml:space="preserve">Электростанция </w:t>
      </w:r>
      <w:r w:rsidR="00783DFD">
        <w:rPr>
          <w:sz w:val="20"/>
          <w:szCs w:val="20"/>
          <w:lang w:val="ru-RU"/>
        </w:rPr>
        <w:t xml:space="preserve"> </w:t>
      </w:r>
      <w:r w:rsidR="00783DFD" w:rsidRPr="00783DFD">
        <w:rPr>
          <w:sz w:val="20"/>
          <w:szCs w:val="20"/>
          <w:lang w:val="ru-RU"/>
        </w:rPr>
        <w:t>№ 2</w:t>
      </w:r>
      <w:r w:rsidR="00783DFD">
        <w:rPr>
          <w:sz w:val="20"/>
          <w:szCs w:val="20"/>
          <w:lang w:val="ru-RU"/>
        </w:rPr>
        <w:t>»</w:t>
      </w:r>
      <w:r w:rsidR="00783DFD" w:rsidRPr="00783DFD">
        <w:rPr>
          <w:sz w:val="20"/>
          <w:szCs w:val="20"/>
          <w:lang w:val="ru-RU"/>
        </w:rPr>
        <w:t xml:space="preserve"> входит в состав Центральной ТЭЦ ТГК-1 Санкт-Петербурга. В 1918 году вновь пущенную станцию национализировали как один из наиболее важных стратегических объектов города. Наряду с другими она вошла в Объединение «Государственные электрические станции» (ОГЭС)</w:t>
      </w:r>
      <w:r w:rsidR="00783DFD">
        <w:rPr>
          <w:sz w:val="20"/>
          <w:szCs w:val="20"/>
          <w:lang w:val="ru-RU"/>
        </w:rPr>
        <w:t xml:space="preserve">, прообраз современных </w:t>
      </w:r>
      <w:r w:rsidR="007D67AE">
        <w:rPr>
          <w:sz w:val="20"/>
          <w:szCs w:val="20"/>
          <w:lang w:val="ru-RU"/>
        </w:rPr>
        <w:t>«</w:t>
      </w:r>
      <w:proofErr w:type="spellStart"/>
      <w:r w:rsidR="00783DFD">
        <w:rPr>
          <w:sz w:val="20"/>
          <w:szCs w:val="20"/>
          <w:lang w:val="ru-RU"/>
        </w:rPr>
        <w:t>Россетей</w:t>
      </w:r>
      <w:proofErr w:type="spellEnd"/>
      <w:r w:rsidR="007D67AE">
        <w:rPr>
          <w:sz w:val="20"/>
          <w:szCs w:val="20"/>
          <w:lang w:val="ru-RU"/>
        </w:rPr>
        <w:t>»</w:t>
      </w:r>
      <w:r w:rsidR="00783DFD">
        <w:rPr>
          <w:sz w:val="20"/>
          <w:szCs w:val="20"/>
          <w:lang w:val="ru-RU"/>
        </w:rPr>
        <w:t>.</w:t>
      </w:r>
    </w:p>
    <w:p w:rsidR="004E3F7B" w:rsidRDefault="00783DFD" w:rsidP="00755EDD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имени губернатора Санкт-Петербурга и от себя лично, выражаю признательность всем энергетикам, а особенно,- ветеранам энергети</w:t>
      </w:r>
      <w:r w:rsidR="004E3F7B">
        <w:rPr>
          <w:sz w:val="20"/>
          <w:szCs w:val="20"/>
          <w:lang w:val="ru-RU"/>
        </w:rPr>
        <w:t>ческой отрасли</w:t>
      </w:r>
      <w:r>
        <w:rPr>
          <w:sz w:val="20"/>
          <w:szCs w:val="20"/>
          <w:lang w:val="ru-RU"/>
        </w:rPr>
        <w:t xml:space="preserve">. </w:t>
      </w:r>
    </w:p>
    <w:p w:rsidR="004E3F7B" w:rsidRDefault="00783DFD" w:rsidP="00755EDD">
      <w:pPr>
        <w:ind w:firstLine="708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Желаю</w:t>
      </w:r>
      <w:proofErr w:type="gramEnd"/>
      <w:r>
        <w:rPr>
          <w:sz w:val="20"/>
          <w:szCs w:val="20"/>
          <w:lang w:val="ru-RU"/>
        </w:rPr>
        <w:t xml:space="preserve"> здоровья и благополучия и поздравляю  с наступающей  знаменательной датой.</w:t>
      </w:r>
    </w:p>
    <w:p w:rsidR="00ED3658" w:rsidRPr="00783DFD" w:rsidRDefault="00783DFD" w:rsidP="00755EDD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А  Научно-экспертному совету </w:t>
      </w:r>
      <w:r w:rsidR="004E3F7B">
        <w:rPr>
          <w:sz w:val="20"/>
          <w:szCs w:val="20"/>
          <w:lang w:val="ru-RU"/>
        </w:rPr>
        <w:t xml:space="preserve">желаю </w:t>
      </w:r>
      <w:r>
        <w:rPr>
          <w:sz w:val="20"/>
          <w:szCs w:val="20"/>
          <w:lang w:val="ru-RU"/>
        </w:rPr>
        <w:t>плодотворной и конструктивной работы</w:t>
      </w:r>
      <w:r w:rsidR="004E3F7B">
        <w:rPr>
          <w:sz w:val="20"/>
          <w:szCs w:val="20"/>
          <w:lang w:val="ru-RU"/>
        </w:rPr>
        <w:t xml:space="preserve"> на благо Санкт-Петербурга и России</w:t>
      </w:r>
    </w:p>
    <w:p w:rsidR="00ED3658" w:rsidRPr="00783DFD" w:rsidRDefault="00ED3658" w:rsidP="00737C2B">
      <w:pPr>
        <w:rPr>
          <w:sz w:val="20"/>
          <w:szCs w:val="20"/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783DFD" w:rsidP="00783DFD">
      <w:pPr>
        <w:tabs>
          <w:tab w:val="left" w:pos="960"/>
        </w:tabs>
        <w:rPr>
          <w:lang w:val="ru-RU"/>
        </w:rPr>
      </w:pPr>
      <w:r>
        <w:rPr>
          <w:lang w:val="ru-RU"/>
        </w:rPr>
        <w:tab/>
        <w:t>Ви</w:t>
      </w:r>
      <w:r w:rsidR="004E3F7B">
        <w:rPr>
          <w:lang w:val="ru-RU"/>
        </w:rPr>
        <w:t xml:space="preserve">це-губернатор Санкт-Петербурга      </w:t>
      </w:r>
      <w:r>
        <w:rPr>
          <w:lang w:val="ru-RU"/>
        </w:rPr>
        <w:t xml:space="preserve">  Максим </w:t>
      </w:r>
      <w:proofErr w:type="spellStart"/>
      <w:r>
        <w:rPr>
          <w:lang w:val="ru-RU"/>
        </w:rPr>
        <w:t>Шаскольский</w:t>
      </w:r>
      <w:proofErr w:type="spellEnd"/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Default="00ED3658" w:rsidP="00737C2B">
      <w:pPr>
        <w:rPr>
          <w:lang w:val="ru-RU"/>
        </w:rPr>
      </w:pPr>
    </w:p>
    <w:p w:rsidR="00ED3658" w:rsidRPr="00ED3658" w:rsidRDefault="00ED3658" w:rsidP="00737C2B">
      <w:pPr>
        <w:rPr>
          <w:lang w:val="ru-RU"/>
        </w:rPr>
      </w:pPr>
    </w:p>
    <w:p w:rsidR="00737C2B" w:rsidRPr="00544BBB" w:rsidRDefault="00737C2B" w:rsidP="00737C2B">
      <w:pPr>
        <w:rPr>
          <w:lang w:val="ru-RU"/>
        </w:rPr>
      </w:pPr>
    </w:p>
    <w:p w:rsidR="00737C2B" w:rsidRPr="00544BBB" w:rsidRDefault="00737C2B" w:rsidP="00737C2B">
      <w:pPr>
        <w:rPr>
          <w:lang w:val="ru-RU"/>
        </w:rPr>
      </w:pPr>
    </w:p>
    <w:p w:rsidR="00737C2B" w:rsidRPr="00544BBB" w:rsidRDefault="00737C2B" w:rsidP="00737C2B">
      <w:pPr>
        <w:rPr>
          <w:lang w:val="ru-RU"/>
        </w:rPr>
      </w:pPr>
    </w:p>
    <w:p w:rsidR="00737C2B" w:rsidRPr="00544BBB" w:rsidRDefault="00737C2B" w:rsidP="00737C2B">
      <w:pPr>
        <w:tabs>
          <w:tab w:val="left" w:pos="1875"/>
        </w:tabs>
        <w:rPr>
          <w:lang w:val="ru-RU"/>
        </w:rPr>
      </w:pPr>
      <w:r w:rsidRPr="00544BBB">
        <w:rPr>
          <w:lang w:val="ru-RU"/>
        </w:rPr>
        <w:tab/>
      </w:r>
    </w:p>
    <w:p w:rsidR="00737C2B" w:rsidRDefault="00737C2B" w:rsidP="00737C2B">
      <w:pPr>
        <w:jc w:val="center"/>
        <w:rPr>
          <w:rFonts w:asciiTheme="majorHAnsi" w:hAnsiTheme="majorHAnsi"/>
          <w:lang w:val="ru-RU"/>
        </w:rPr>
      </w:pPr>
    </w:p>
    <w:p w:rsidR="007A1CAD" w:rsidRDefault="007A1CAD" w:rsidP="007A1CAD">
      <w:pPr>
        <w:ind w:left="-851"/>
        <w:jc w:val="center"/>
        <w:rPr>
          <w:rFonts w:asciiTheme="majorHAnsi" w:hAnsiTheme="majorHAnsi"/>
          <w:color w:val="808000"/>
          <w:sz w:val="32"/>
          <w:szCs w:val="32"/>
          <w:lang w:val="ru-RU"/>
        </w:rPr>
      </w:pPr>
    </w:p>
    <w:p w:rsidR="00450C36" w:rsidRDefault="00450C36" w:rsidP="00450C36">
      <w:pPr>
        <w:rPr>
          <w:lang w:val="ru-RU"/>
        </w:rPr>
      </w:pPr>
    </w:p>
    <w:p w:rsidR="00450C36" w:rsidRDefault="00450C36" w:rsidP="007A1CAD">
      <w:pPr>
        <w:ind w:left="-851"/>
        <w:jc w:val="center"/>
        <w:rPr>
          <w:rFonts w:asciiTheme="majorHAnsi" w:hAnsiTheme="majorHAnsi"/>
          <w:color w:val="808000"/>
          <w:sz w:val="32"/>
          <w:szCs w:val="32"/>
          <w:lang w:val="ru-RU"/>
        </w:rPr>
      </w:pPr>
    </w:p>
    <w:p w:rsidR="00263B69" w:rsidRDefault="00263B69" w:rsidP="002725D0">
      <w:pPr>
        <w:ind w:left="-851"/>
        <w:jc w:val="center"/>
        <w:rPr>
          <w:rFonts w:ascii="Arial" w:hAnsi="Arial" w:cs="Arial"/>
          <w:sz w:val="28"/>
          <w:szCs w:val="28"/>
          <w:lang w:val="ru-RU"/>
        </w:rPr>
      </w:pPr>
    </w:p>
    <w:p w:rsidR="00B47230" w:rsidRPr="00B91371" w:rsidRDefault="00167B27" w:rsidP="00ED3658">
      <w:pPr>
        <w:jc w:val="center"/>
        <w:rPr>
          <w:rFonts w:asciiTheme="majorHAnsi" w:hAnsiTheme="majorHAnsi"/>
          <w:color w:val="808000"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7230" w:rsidRPr="00866212" w:rsidRDefault="00B47230" w:rsidP="00ED3658">
      <w:pPr>
        <w:jc w:val="center"/>
        <w:rPr>
          <w:rFonts w:asciiTheme="majorHAnsi" w:hAnsiTheme="majorHAnsi"/>
          <w:color w:val="808000"/>
          <w:lang w:val="ru-RU"/>
        </w:rPr>
      </w:pPr>
    </w:p>
    <w:sectPr w:rsidR="00B47230" w:rsidRPr="00866212" w:rsidSect="0011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960"/>
    <w:multiLevelType w:val="hybridMultilevel"/>
    <w:tmpl w:val="B06E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37C2B"/>
    <w:rsid w:val="000D7FBE"/>
    <w:rsid w:val="00112266"/>
    <w:rsid w:val="00165E8B"/>
    <w:rsid w:val="00167B27"/>
    <w:rsid w:val="001A3A26"/>
    <w:rsid w:val="001F63D1"/>
    <w:rsid w:val="00216923"/>
    <w:rsid w:val="00263B69"/>
    <w:rsid w:val="002725D0"/>
    <w:rsid w:val="002B2430"/>
    <w:rsid w:val="003F5D93"/>
    <w:rsid w:val="00450C36"/>
    <w:rsid w:val="004E1478"/>
    <w:rsid w:val="004E3F7B"/>
    <w:rsid w:val="00544BBB"/>
    <w:rsid w:val="00556FFB"/>
    <w:rsid w:val="0060590B"/>
    <w:rsid w:val="00615614"/>
    <w:rsid w:val="006F6516"/>
    <w:rsid w:val="00737C2B"/>
    <w:rsid w:val="00755EDD"/>
    <w:rsid w:val="00783DFD"/>
    <w:rsid w:val="007A1CAD"/>
    <w:rsid w:val="007D67AE"/>
    <w:rsid w:val="00842DFA"/>
    <w:rsid w:val="00844290"/>
    <w:rsid w:val="00861854"/>
    <w:rsid w:val="00866212"/>
    <w:rsid w:val="008D132B"/>
    <w:rsid w:val="008E0C81"/>
    <w:rsid w:val="009373A0"/>
    <w:rsid w:val="00940220"/>
    <w:rsid w:val="00974BEE"/>
    <w:rsid w:val="00982F87"/>
    <w:rsid w:val="00996528"/>
    <w:rsid w:val="009A618D"/>
    <w:rsid w:val="009A63B5"/>
    <w:rsid w:val="009C1720"/>
    <w:rsid w:val="009D56F4"/>
    <w:rsid w:val="00A00257"/>
    <w:rsid w:val="00A4206B"/>
    <w:rsid w:val="00A64CAD"/>
    <w:rsid w:val="00AE4A1A"/>
    <w:rsid w:val="00B026D7"/>
    <w:rsid w:val="00B47230"/>
    <w:rsid w:val="00B91371"/>
    <w:rsid w:val="00C73B9B"/>
    <w:rsid w:val="00CE76A4"/>
    <w:rsid w:val="00D04C8B"/>
    <w:rsid w:val="00D267F7"/>
    <w:rsid w:val="00D77B19"/>
    <w:rsid w:val="00DA377C"/>
    <w:rsid w:val="00E75AC1"/>
    <w:rsid w:val="00ED3658"/>
    <w:rsid w:val="00ED61AD"/>
    <w:rsid w:val="00F12A31"/>
    <w:rsid w:val="00F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6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6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6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6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6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36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6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6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6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6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6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36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36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3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36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3658"/>
    <w:rPr>
      <w:b/>
      <w:bCs/>
    </w:rPr>
  </w:style>
  <w:style w:type="character" w:styleId="a8">
    <w:name w:val="Emphasis"/>
    <w:basedOn w:val="a0"/>
    <w:uiPriority w:val="20"/>
    <w:qFormat/>
    <w:rsid w:val="00ED36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3658"/>
    <w:rPr>
      <w:szCs w:val="32"/>
    </w:rPr>
  </w:style>
  <w:style w:type="paragraph" w:styleId="aa">
    <w:name w:val="List Paragraph"/>
    <w:basedOn w:val="a"/>
    <w:uiPriority w:val="34"/>
    <w:qFormat/>
    <w:rsid w:val="00ED3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658"/>
    <w:rPr>
      <w:i/>
    </w:rPr>
  </w:style>
  <w:style w:type="character" w:customStyle="1" w:styleId="22">
    <w:name w:val="Цитата 2 Знак"/>
    <w:basedOn w:val="a0"/>
    <w:link w:val="21"/>
    <w:uiPriority w:val="29"/>
    <w:rsid w:val="00ED36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36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3658"/>
    <w:rPr>
      <w:b/>
      <w:i/>
      <w:sz w:val="24"/>
    </w:rPr>
  </w:style>
  <w:style w:type="character" w:styleId="ad">
    <w:name w:val="Subtle Emphasis"/>
    <w:uiPriority w:val="19"/>
    <w:qFormat/>
    <w:rsid w:val="00ED36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36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36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36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36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365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83DF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BC9F-CE6D-4894-B985-3465EF0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2020-09-18T13:05:00Z</cp:lastPrinted>
  <dcterms:created xsi:type="dcterms:W3CDTF">2020-09-18T13:06:00Z</dcterms:created>
  <dcterms:modified xsi:type="dcterms:W3CDTF">2020-09-18T13:07:00Z</dcterms:modified>
</cp:coreProperties>
</file>